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7E3" w:rsidRPr="005F07E3" w:rsidRDefault="005F07E3" w:rsidP="005F07E3">
      <w:pPr>
        <w:rPr>
          <w:rFonts w:ascii="Times New Roman" w:hAnsi="Times New Roman" w:cs="Times New Roman"/>
          <w:b/>
          <w:bCs/>
          <w:sz w:val="24"/>
          <w:szCs w:val="24"/>
          <w:lang w:val="uk-UA"/>
        </w:rPr>
      </w:pPr>
      <w:r w:rsidRPr="005F07E3">
        <w:rPr>
          <w:rFonts w:ascii="Times New Roman" w:hAnsi="Times New Roman" w:cs="Times New Roman"/>
          <w:b/>
          <w:bCs/>
          <w:sz w:val="24"/>
          <w:szCs w:val="24"/>
          <w:lang w:val="uk-UA"/>
        </w:rPr>
        <w:t>ІНФОРМАЦІЯ</w:t>
      </w:r>
    </w:p>
    <w:p w:rsidR="005F07E3" w:rsidRPr="005F07E3" w:rsidRDefault="005F07E3" w:rsidP="005F07E3">
      <w:pPr>
        <w:rPr>
          <w:rFonts w:ascii="Times New Roman" w:hAnsi="Times New Roman" w:cs="Times New Roman"/>
          <w:b/>
          <w:bCs/>
          <w:sz w:val="24"/>
          <w:szCs w:val="24"/>
          <w:lang w:val="uk-UA"/>
        </w:rPr>
      </w:pPr>
      <w:r w:rsidRPr="005F07E3">
        <w:rPr>
          <w:rFonts w:ascii="Times New Roman" w:hAnsi="Times New Roman" w:cs="Times New Roman"/>
          <w:b/>
          <w:bCs/>
          <w:sz w:val="24"/>
          <w:szCs w:val="24"/>
          <w:lang w:val="uk-UA"/>
        </w:rPr>
        <w:t>про результати діяльності інституту громадянського  суспільства Херсонська обласна громадська організація «Херсонське землячество-комітет по захисту землевласників і підприємців»</w:t>
      </w:r>
    </w:p>
    <w:p w:rsidR="005F07E3" w:rsidRPr="005F07E3" w:rsidRDefault="005F07E3" w:rsidP="005F07E3">
      <w:pPr>
        <w:rPr>
          <w:rFonts w:ascii="Times New Roman" w:hAnsi="Times New Roman" w:cs="Times New Roman"/>
          <w:b/>
          <w:bCs/>
          <w:sz w:val="24"/>
          <w:szCs w:val="24"/>
        </w:rPr>
      </w:pPr>
      <w:r w:rsidRPr="005F07E3">
        <w:rPr>
          <w:rFonts w:ascii="Times New Roman" w:hAnsi="Times New Roman" w:cs="Times New Roman"/>
          <w:b/>
          <w:bCs/>
          <w:sz w:val="24"/>
          <w:szCs w:val="24"/>
        </w:rPr>
        <w:t>протягом 201</w:t>
      </w:r>
      <w:r w:rsidRPr="005F07E3">
        <w:rPr>
          <w:rFonts w:ascii="Times New Roman" w:hAnsi="Times New Roman" w:cs="Times New Roman"/>
          <w:b/>
          <w:bCs/>
          <w:sz w:val="24"/>
          <w:szCs w:val="24"/>
          <w:lang w:val="uk-UA"/>
        </w:rPr>
        <w:t>2</w:t>
      </w:r>
      <w:r w:rsidRPr="005F07E3">
        <w:rPr>
          <w:rFonts w:ascii="Times New Roman" w:hAnsi="Times New Roman" w:cs="Times New Roman"/>
          <w:b/>
          <w:bCs/>
          <w:sz w:val="24"/>
          <w:szCs w:val="24"/>
        </w:rPr>
        <w:t xml:space="preserve"> – 2017 років</w:t>
      </w:r>
    </w:p>
    <w:p w:rsidR="005F07E3" w:rsidRPr="005F07E3" w:rsidRDefault="005F07E3" w:rsidP="005F07E3">
      <w:pPr>
        <w:rPr>
          <w:rFonts w:ascii="Times New Roman" w:hAnsi="Times New Roman" w:cs="Times New Roman"/>
          <w:b/>
          <w:bCs/>
          <w:sz w:val="24"/>
          <w:szCs w:val="24"/>
          <w:lang w:val="uk-UA"/>
        </w:rPr>
      </w:pPr>
      <w:r w:rsidRPr="005F07E3">
        <w:rPr>
          <w:rFonts w:ascii="Times New Roman" w:hAnsi="Times New Roman" w:cs="Times New Roman"/>
          <w:bCs/>
          <w:sz w:val="24"/>
          <w:szCs w:val="24"/>
          <w:lang w:val="uk-UA"/>
        </w:rPr>
        <w:t xml:space="preserve">1. </w:t>
      </w:r>
      <w:r w:rsidRPr="005F07E3">
        <w:rPr>
          <w:rFonts w:ascii="Times New Roman" w:hAnsi="Times New Roman" w:cs="Times New Roman"/>
          <w:b/>
          <w:bCs/>
          <w:sz w:val="24"/>
          <w:szCs w:val="24"/>
          <w:lang w:val="uk-UA"/>
        </w:rPr>
        <w:t>Херсонська обласна громадська організація</w:t>
      </w:r>
    </w:p>
    <w:p w:rsidR="005F07E3" w:rsidRPr="005F07E3" w:rsidRDefault="005F07E3" w:rsidP="005F07E3">
      <w:pPr>
        <w:rPr>
          <w:rFonts w:ascii="Times New Roman" w:hAnsi="Times New Roman" w:cs="Times New Roman"/>
          <w:b/>
          <w:bCs/>
          <w:sz w:val="24"/>
          <w:szCs w:val="24"/>
          <w:lang w:val="uk-UA"/>
        </w:rPr>
      </w:pPr>
      <w:r w:rsidRPr="005F07E3">
        <w:rPr>
          <w:rFonts w:ascii="Times New Roman" w:hAnsi="Times New Roman" w:cs="Times New Roman"/>
          <w:b/>
          <w:bCs/>
          <w:sz w:val="24"/>
          <w:szCs w:val="24"/>
          <w:lang w:val="uk-UA"/>
        </w:rPr>
        <w:t>«Херсонське землячество-комітет по захисту землевласників і підприємців»</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2. ХОГО «Херсонське землячество –комітет по захисту землевласників і підприємців»»</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3. Свідотство про реєстрацію об</w:t>
      </w:r>
      <w:r w:rsidRPr="005F07E3">
        <w:rPr>
          <w:rFonts w:ascii="Times New Roman" w:hAnsi="Times New Roman" w:cs="Times New Roman"/>
          <w:bCs/>
          <w:sz w:val="24"/>
          <w:szCs w:val="24"/>
        </w:rPr>
        <w:t>’</w:t>
      </w:r>
      <w:r w:rsidRPr="005F07E3">
        <w:rPr>
          <w:rFonts w:ascii="Times New Roman" w:hAnsi="Times New Roman" w:cs="Times New Roman"/>
          <w:bCs/>
          <w:sz w:val="24"/>
          <w:szCs w:val="24"/>
          <w:lang w:val="uk-UA"/>
        </w:rPr>
        <w:t xml:space="preserve">єднання громадян №555 від 20.04.2012року </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Ідентифікаційний код юридичної особи  -38151430</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Дата і номер запису в Єдиному державному реєстрі юридичних та фізичних осіб – підприємців : 04.05.2012 №1 499 102 0000 014634</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4. 73000 ,Херсонська область,місто Херсон,Бериславське шоссе,будинок 6,квартира 152</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5.Мета діяльності: забезпечення захисту законних  конституційних,соціально-економічних,екологічних,гуманітарних, житлових,освітянських інтересів та прав і свобод  землевласників(землекористувачів), представників індивідуального сільського господарства,дрібних фермерів.Привернення уваги органів державної влади, структур громадськості до проблем землекористування та підприємництва.</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Форма діяльності: .Засновує засоби масової інформації для інформування  про діяльність об’єднання. Проводить роз’яснення норм земельного законодавства , громадську наукову експертизу, аналітичну діяльність, просвітницькі заходи, реалізацію ділових контактів з громадськими організаціями та фондами,заходи по згуртуванню  місцевого товаровиробника ,підприємця  на захист своїх законних прав і інтересів. Одержує від органів державної влади і місцевого самоврядування  інформацію ,необхідну  для реалізації своїх цілей і завдань. Захищає через представницьку діяльність в органах влади своїх членів,надає їм безоплатні правові  консультації. Акумулює кошти для сприяння в реалізації програм Об’єднання проектів ,які мають відповідну статуту спрямованість.</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6. Програми та проекти, реалізовані протягом звітного періоду (назва проекту, мета, партнери, учасники, кінцевий результат), проведена робота.</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 xml:space="preserve">Проект правової допомоги землекористувачам з питань землекористування в сфері повноважень органів місцевого самоврядування.: 1.Витребування  прав на виділення земельного паю та виплаті заборгованості за користування цим паєм  мешканцю Нововоронцовського району Победрі В.І.  2. Допомога в наданні земельного паю жителям Сірогозського району  Котик і Ніконову . </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 xml:space="preserve">Проект  правової допомоги  землекористувачам  в оскаржені дій і бездіяльності правоохоронних органів: 1. По зверненню гр..Нартової і Кущук    без дієвість міліції і прокуратури протягом п’яти років звернень,  щодо повернення у користування дачних земельних ділянок,які були надані у користувачами  протягом сорока років  в кооперативі </w:t>
      </w:r>
      <w:r w:rsidRPr="005F07E3">
        <w:rPr>
          <w:rFonts w:ascii="Times New Roman" w:hAnsi="Times New Roman" w:cs="Times New Roman"/>
          <w:bCs/>
          <w:sz w:val="24"/>
          <w:szCs w:val="24"/>
          <w:lang w:val="uk-UA"/>
        </w:rPr>
        <w:lastRenderedPageBreak/>
        <w:t>«Консервщик» і були незаконно вилучені пр..Славгородським.років. Після   п’яти років без результативних звернень  користувачів до  міліції і прокуратури, ХГО подала судовий позов до місцевого суду м.Херсона  .Позов був частково задовільнений,але члени організації подали апеляційну скаргу. Рішення місцевого суду скасували ,позов задовольнили у повному обсязі. Отримано підтвердження правомірності позову касаційним  судом України .</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2. По колективному  зверненню членів садівничого кооперативу «Сади» ,яке налічує 2600 дачних ділянок на бездіяльність Білозерської поліції та прокуратури по справі щодо незаконної продажі дачних ділянок хворих та літніх людей, привласнення коштів членів кооперативу  у 2017 році головою правління кооперативу гр..Хмілко. ГО звернулася з Вимогою до Білозерскої поліції та прокуратури  розібратися по суті справи., яку проігнорували.  Голова правління ГО Юдін В.М. звернувся до радника міністра внутрішніх справ  Авакова з,надав факти злочинних діянь Хмілько . Радник міністра надав одномісячний термін заступнику начальника поліції Вознюку на прийняття відповідних дій.  В результаті були порушені кримінальні справи  на Хмілько. Юдіним В.М. було подане звернення до зам.міністра внутрішніх справ щодо покривання Хмілько нач.поліції Вознюком,в результаті звернення Вознюк був звільнений.</w:t>
      </w: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Програма соціального захисту бездомних осіб і безпритульних дітей: Надання допомоги в забезпеченні харчування і одягом безпритульних  у 2009-2016  спільно з ХМГО «За народовладдя»  і Благодійним фондом «Іісус».</w:t>
      </w:r>
    </w:p>
    <w:p w:rsidR="005F07E3" w:rsidRPr="005F07E3" w:rsidRDefault="005F07E3" w:rsidP="005F07E3">
      <w:pPr>
        <w:rPr>
          <w:rFonts w:ascii="Times New Roman" w:hAnsi="Times New Roman" w:cs="Times New Roman"/>
          <w:bCs/>
          <w:sz w:val="24"/>
          <w:szCs w:val="24"/>
          <w:lang w:val="uk-UA"/>
        </w:rPr>
      </w:pPr>
    </w:p>
    <w:p w:rsidR="005F07E3" w:rsidRPr="005F07E3" w:rsidRDefault="005F07E3" w:rsidP="005F07E3">
      <w:pPr>
        <w:rPr>
          <w:rFonts w:ascii="Times New Roman" w:hAnsi="Times New Roman" w:cs="Times New Roman"/>
          <w:bCs/>
          <w:sz w:val="24"/>
          <w:szCs w:val="24"/>
          <w:lang w:val="uk-UA"/>
        </w:rPr>
      </w:pPr>
    </w:p>
    <w:p w:rsidR="005F07E3" w:rsidRPr="005F07E3" w:rsidRDefault="005F07E3" w:rsidP="005F07E3">
      <w:pPr>
        <w:rPr>
          <w:rFonts w:ascii="Times New Roman" w:hAnsi="Times New Roman" w:cs="Times New Roman"/>
          <w:bCs/>
          <w:sz w:val="24"/>
          <w:szCs w:val="24"/>
          <w:lang w:val="uk-UA"/>
        </w:rPr>
      </w:pPr>
    </w:p>
    <w:p w:rsidR="005F07E3" w:rsidRPr="005F07E3" w:rsidRDefault="005F07E3" w:rsidP="005F07E3">
      <w:pPr>
        <w:rPr>
          <w:rFonts w:ascii="Times New Roman" w:hAnsi="Times New Roman" w:cs="Times New Roman"/>
          <w:bCs/>
          <w:sz w:val="24"/>
          <w:szCs w:val="24"/>
          <w:lang w:val="uk-UA"/>
        </w:rPr>
      </w:pPr>
    </w:p>
    <w:p w:rsidR="005F07E3" w:rsidRPr="005F07E3" w:rsidRDefault="005F07E3" w:rsidP="005F07E3">
      <w:pPr>
        <w:rPr>
          <w:rFonts w:ascii="Times New Roman" w:hAnsi="Times New Roman" w:cs="Times New Roman"/>
          <w:bCs/>
          <w:sz w:val="24"/>
          <w:szCs w:val="24"/>
          <w:lang w:val="uk-UA"/>
        </w:rPr>
      </w:pPr>
      <w:r w:rsidRPr="005F07E3">
        <w:rPr>
          <w:rFonts w:ascii="Times New Roman" w:hAnsi="Times New Roman" w:cs="Times New Roman"/>
          <w:bCs/>
          <w:sz w:val="24"/>
          <w:szCs w:val="24"/>
          <w:lang w:val="uk-UA"/>
        </w:rPr>
        <w:t>Голова правління                                                                                            В.М.Юдін</w:t>
      </w:r>
    </w:p>
    <w:p w:rsidR="005F07E3" w:rsidRDefault="005F07E3" w:rsidP="00CB7345">
      <w:pPr>
        <w:rPr>
          <w:rFonts w:ascii="Times New Roman" w:hAnsi="Times New Roman" w:cs="Times New Roman"/>
          <w:sz w:val="24"/>
          <w:szCs w:val="24"/>
          <w:lang w:val="uk-UA"/>
        </w:rPr>
      </w:pPr>
    </w:p>
    <w:p w:rsidR="005F07E3" w:rsidRDefault="005F07E3" w:rsidP="00CB7345">
      <w:pPr>
        <w:rPr>
          <w:rFonts w:ascii="Times New Roman" w:hAnsi="Times New Roman" w:cs="Times New Roman"/>
          <w:sz w:val="24"/>
          <w:szCs w:val="24"/>
          <w:lang w:val="uk-UA"/>
        </w:rPr>
      </w:pPr>
    </w:p>
    <w:p w:rsidR="00DF572F" w:rsidRDefault="00DF572F" w:rsidP="00CB7345">
      <w:pPr>
        <w:rPr>
          <w:rFonts w:ascii="Times New Roman" w:hAnsi="Times New Roman" w:cs="Times New Roman"/>
          <w:sz w:val="24"/>
          <w:szCs w:val="24"/>
          <w:lang w:val="uk-UA"/>
        </w:rPr>
      </w:pPr>
    </w:p>
    <w:p w:rsidR="00DF572F" w:rsidRDefault="00DF572F" w:rsidP="00CB7345">
      <w:pPr>
        <w:rPr>
          <w:rFonts w:ascii="Times New Roman" w:hAnsi="Times New Roman" w:cs="Times New Roman"/>
          <w:sz w:val="24"/>
          <w:szCs w:val="24"/>
          <w:lang w:val="uk-UA"/>
        </w:rPr>
      </w:pPr>
    </w:p>
    <w:p w:rsidR="0068340E" w:rsidRDefault="0068340E">
      <w:pPr>
        <w:rPr>
          <w:rFonts w:ascii="Times New Roman" w:hAnsi="Times New Roman" w:cs="Times New Roman"/>
          <w:sz w:val="24"/>
          <w:szCs w:val="24"/>
          <w:lang w:val="uk-UA"/>
        </w:rPr>
      </w:pPr>
    </w:p>
    <w:p w:rsidR="0068340E" w:rsidRDefault="0068340E">
      <w:pPr>
        <w:rPr>
          <w:rFonts w:ascii="Times New Roman" w:hAnsi="Times New Roman" w:cs="Times New Roman"/>
          <w:sz w:val="24"/>
          <w:szCs w:val="24"/>
          <w:lang w:val="uk-UA"/>
        </w:rPr>
      </w:pPr>
      <w:bookmarkStart w:id="0" w:name="_GoBack"/>
      <w:bookmarkEnd w:id="0"/>
    </w:p>
    <w:sectPr w:rsidR="0068340E" w:rsidSect="001B0215">
      <w:pgSz w:w="11906" w:h="16838"/>
      <w:pgMar w:top="1134" w:right="850" w:bottom="71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799" w:rsidRDefault="001B3799" w:rsidP="008450CB">
      <w:pPr>
        <w:spacing w:after="0" w:line="240" w:lineRule="auto"/>
      </w:pPr>
      <w:r>
        <w:separator/>
      </w:r>
    </w:p>
  </w:endnote>
  <w:endnote w:type="continuationSeparator" w:id="0">
    <w:p w:rsidR="001B3799" w:rsidRDefault="001B3799" w:rsidP="00845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799" w:rsidRDefault="001B3799" w:rsidP="008450CB">
      <w:pPr>
        <w:spacing w:after="0" w:line="240" w:lineRule="auto"/>
      </w:pPr>
      <w:r>
        <w:separator/>
      </w:r>
    </w:p>
  </w:footnote>
  <w:footnote w:type="continuationSeparator" w:id="0">
    <w:p w:rsidR="001B3799" w:rsidRDefault="001B3799" w:rsidP="008450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CF4"/>
    <w:multiLevelType w:val="hybridMultilevel"/>
    <w:tmpl w:val="7F96270A"/>
    <w:lvl w:ilvl="0" w:tplc="EDA0BD6A">
      <w:start w:val="1"/>
      <w:numFmt w:val="decimal"/>
      <w:lvlText w:val="%1."/>
      <w:lvlJc w:val="left"/>
      <w:pPr>
        <w:tabs>
          <w:tab w:val="num" w:pos="1069"/>
        </w:tabs>
        <w:ind w:left="1069" w:hanging="360"/>
      </w:pPr>
      <w:rPr>
        <w:rFonts w:hint="default"/>
      </w:rPr>
    </w:lvl>
    <w:lvl w:ilvl="1" w:tplc="1A28FA40">
      <w:start w:val="1"/>
      <w:numFmt w:val="decimal"/>
      <w:lvlText w:val="%2"/>
      <w:lvlJc w:val="left"/>
      <w:pPr>
        <w:tabs>
          <w:tab w:val="num" w:pos="1789"/>
        </w:tabs>
        <w:ind w:left="1789" w:hanging="360"/>
      </w:pPr>
      <w:rPr>
        <w:rFonts w:hint="default"/>
        <w:i/>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15:restartNumberingAfterBreak="0">
    <w:nsid w:val="32E82650"/>
    <w:multiLevelType w:val="hybridMultilevel"/>
    <w:tmpl w:val="6EB0E8B0"/>
    <w:lvl w:ilvl="0" w:tplc="8ADA404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66E77CCF"/>
    <w:multiLevelType w:val="hybridMultilevel"/>
    <w:tmpl w:val="F55EA8F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345"/>
    <w:rsid w:val="000077C4"/>
    <w:rsid w:val="00042A71"/>
    <w:rsid w:val="00075D70"/>
    <w:rsid w:val="00186702"/>
    <w:rsid w:val="001B0215"/>
    <w:rsid w:val="001B3799"/>
    <w:rsid w:val="00284FD5"/>
    <w:rsid w:val="002C7E6A"/>
    <w:rsid w:val="00362E9C"/>
    <w:rsid w:val="003843EB"/>
    <w:rsid w:val="003D1C23"/>
    <w:rsid w:val="003E7C18"/>
    <w:rsid w:val="00421A9B"/>
    <w:rsid w:val="0047467F"/>
    <w:rsid w:val="00500695"/>
    <w:rsid w:val="005A46A0"/>
    <w:rsid w:val="005A4E55"/>
    <w:rsid w:val="005F07E3"/>
    <w:rsid w:val="0063221F"/>
    <w:rsid w:val="0068340E"/>
    <w:rsid w:val="0071665B"/>
    <w:rsid w:val="00786E12"/>
    <w:rsid w:val="008450CB"/>
    <w:rsid w:val="00945D6A"/>
    <w:rsid w:val="009C4F4A"/>
    <w:rsid w:val="00A5103E"/>
    <w:rsid w:val="00AC7A8D"/>
    <w:rsid w:val="00AE7461"/>
    <w:rsid w:val="00B02F7E"/>
    <w:rsid w:val="00B175EE"/>
    <w:rsid w:val="00BB71DC"/>
    <w:rsid w:val="00C13B6E"/>
    <w:rsid w:val="00C61A96"/>
    <w:rsid w:val="00C86F04"/>
    <w:rsid w:val="00CA633F"/>
    <w:rsid w:val="00CB7345"/>
    <w:rsid w:val="00CD1F2E"/>
    <w:rsid w:val="00D357D1"/>
    <w:rsid w:val="00D762C8"/>
    <w:rsid w:val="00DF572F"/>
    <w:rsid w:val="00E178AB"/>
    <w:rsid w:val="00F514A4"/>
    <w:rsid w:val="00FF0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18E7BC-B065-45EC-8350-DB25BA0D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5A46A0"/>
    <w:pPr>
      <w:spacing w:after="120" w:line="480" w:lineRule="auto"/>
      <w:ind w:left="283"/>
    </w:pPr>
  </w:style>
  <w:style w:type="character" w:customStyle="1" w:styleId="20">
    <w:name w:val="Основной текст с отступом 2 Знак"/>
    <w:basedOn w:val="a0"/>
    <w:link w:val="2"/>
    <w:uiPriority w:val="99"/>
    <w:rsid w:val="005A46A0"/>
  </w:style>
  <w:style w:type="character" w:styleId="a3">
    <w:name w:val="Hyperlink"/>
    <w:basedOn w:val="a0"/>
    <w:uiPriority w:val="99"/>
    <w:unhideWhenUsed/>
    <w:rsid w:val="00A5103E"/>
    <w:rPr>
      <w:color w:val="0000FF" w:themeColor="hyperlink"/>
      <w:u w:val="single"/>
    </w:rPr>
  </w:style>
  <w:style w:type="paragraph" w:styleId="a4">
    <w:name w:val="header"/>
    <w:basedOn w:val="a"/>
    <w:link w:val="a5"/>
    <w:uiPriority w:val="99"/>
    <w:unhideWhenUsed/>
    <w:rsid w:val="008450C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450CB"/>
  </w:style>
  <w:style w:type="paragraph" w:styleId="a6">
    <w:name w:val="footer"/>
    <w:basedOn w:val="a"/>
    <w:link w:val="a7"/>
    <w:uiPriority w:val="99"/>
    <w:unhideWhenUsed/>
    <w:rsid w:val="008450C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45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62513">
      <w:bodyDiv w:val="1"/>
      <w:marLeft w:val="0"/>
      <w:marRight w:val="0"/>
      <w:marTop w:val="0"/>
      <w:marBottom w:val="0"/>
      <w:divBdr>
        <w:top w:val="none" w:sz="0" w:space="0" w:color="auto"/>
        <w:left w:val="none" w:sz="0" w:space="0" w:color="auto"/>
        <w:bottom w:val="none" w:sz="0" w:space="0" w:color="auto"/>
        <w:right w:val="none" w:sz="0" w:space="0" w:color="auto"/>
      </w:divBdr>
    </w:div>
    <w:div w:id="1274358603">
      <w:bodyDiv w:val="1"/>
      <w:marLeft w:val="0"/>
      <w:marRight w:val="0"/>
      <w:marTop w:val="0"/>
      <w:marBottom w:val="0"/>
      <w:divBdr>
        <w:top w:val="none" w:sz="0" w:space="0" w:color="auto"/>
        <w:left w:val="none" w:sz="0" w:space="0" w:color="auto"/>
        <w:bottom w:val="none" w:sz="0" w:space="0" w:color="auto"/>
        <w:right w:val="none" w:sz="0" w:space="0" w:color="auto"/>
      </w:divBdr>
    </w:div>
    <w:div w:id="1596278426">
      <w:bodyDiv w:val="1"/>
      <w:marLeft w:val="0"/>
      <w:marRight w:val="0"/>
      <w:marTop w:val="0"/>
      <w:marBottom w:val="0"/>
      <w:divBdr>
        <w:top w:val="none" w:sz="0" w:space="0" w:color="auto"/>
        <w:left w:val="none" w:sz="0" w:space="0" w:color="auto"/>
        <w:bottom w:val="none" w:sz="0" w:space="0" w:color="auto"/>
        <w:right w:val="none" w:sz="0" w:space="0" w:color="auto"/>
      </w:divBdr>
    </w:div>
    <w:div w:id="1636332810">
      <w:bodyDiv w:val="1"/>
      <w:marLeft w:val="0"/>
      <w:marRight w:val="0"/>
      <w:marTop w:val="0"/>
      <w:marBottom w:val="0"/>
      <w:divBdr>
        <w:top w:val="none" w:sz="0" w:space="0" w:color="auto"/>
        <w:left w:val="none" w:sz="0" w:space="0" w:color="auto"/>
        <w:bottom w:val="none" w:sz="0" w:space="0" w:color="auto"/>
        <w:right w:val="none" w:sz="0" w:space="0" w:color="auto"/>
      </w:divBdr>
    </w:div>
    <w:div w:id="193694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3731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Пользователь Windows</cp:lastModifiedBy>
  <cp:revision>3</cp:revision>
  <cp:lastPrinted>2018-05-16T18:44:00Z</cp:lastPrinted>
  <dcterms:created xsi:type="dcterms:W3CDTF">2018-05-17T07:48:00Z</dcterms:created>
  <dcterms:modified xsi:type="dcterms:W3CDTF">2018-05-29T09:42:00Z</dcterms:modified>
</cp:coreProperties>
</file>